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EF48BC" w14:textId="3584265B" w:rsidR="000E6F53" w:rsidRPr="00D31DFA" w:rsidRDefault="00CE2A28" w:rsidP="00942FEE">
      <w:pPr>
        <w:pStyle w:val="Zusammenfassung"/>
        <w:spacing w:after="240" w:line="360" w:lineRule="auto"/>
        <w:ind w:right="986"/>
        <w:rPr>
          <w:rFonts w:ascii="Arial" w:hAnsi="Arial" w:cs="Arial"/>
          <w:u w:val="single"/>
          <w:lang w:val="cs-CZ"/>
        </w:rPr>
      </w:pPr>
      <w:r w:rsidRPr="00C8246D">
        <w:rPr>
          <w:rFonts w:ascii="Arial" w:hAnsi="Arial" w:cs="Arial"/>
          <w:strike/>
          <w:noProof/>
          <w:lang w:val="cs-CZ"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E026C73" wp14:editId="10A4210A">
                <wp:simplePos x="0" y="0"/>
                <wp:positionH relativeFrom="column">
                  <wp:posOffset>4864100</wp:posOffset>
                </wp:positionH>
                <wp:positionV relativeFrom="paragraph">
                  <wp:posOffset>0</wp:posOffset>
                </wp:positionV>
                <wp:extent cx="1518285" cy="2390775"/>
                <wp:effectExtent l="0" t="0" r="635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11B45" w14:textId="77777777" w:rsidR="001C5CF8" w:rsidRDefault="001C5CF8">
                            <w:r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2DCAC9EC" wp14:editId="57B13C93">
                                  <wp:extent cx="1509056" cy="2372995"/>
                                  <wp:effectExtent l="0" t="0" r="0" b="8255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go_imageaward_2019_Gabelstapler_vrLogo_4c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4372" cy="24128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26C7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83pt;margin-top:0;width:119.55pt;height:188.25pt;z-index:25166131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">
                <v:textbox style="mso-fit-shape-to-text:t" inset="0,0,0,0">
                  <w:txbxContent>
                    <w:p w14:paraId="0B411B45" w14:textId="77777777" w:rsidR="001C5CF8" w:rsidRDefault="001C5CF8"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2DCAC9EC" wp14:editId="57B13C93">
                            <wp:extent cx="1509056" cy="2372995"/>
                            <wp:effectExtent l="0" t="0" r="0" b="8255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go_imageaward_2019_Gabelstapler_vrLogo_4c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4372" cy="24128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8246D">
        <w:rPr>
          <w:rFonts w:ascii="Arial" w:hAnsi="Arial" w:cs="Arial"/>
          <w:strike/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076A0B" wp14:editId="7F313073">
                <wp:simplePos x="0" y="0"/>
                <wp:positionH relativeFrom="column">
                  <wp:posOffset>-388620</wp:posOffset>
                </wp:positionH>
                <wp:positionV relativeFrom="paragraph">
                  <wp:posOffset>-1580515</wp:posOffset>
                </wp:positionV>
                <wp:extent cx="6743700" cy="11430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1143000"/>
                          <a:chOff x="212" y="318"/>
                          <a:chExt cx="11520" cy="1440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12" y="318"/>
                            <a:ext cx="1152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AACAF2" w14:textId="77777777" w:rsidR="006F6787" w:rsidRDefault="006F6787" w:rsidP="000C1121">
                              <w:pPr>
                                <w:jc w:val="righ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noProof/>
                                  <w:sz w:val="16"/>
                                  <w:szCs w:val="16"/>
                                  <w:lang w:val="cs-CZ" w:eastAsia="cs-CZ"/>
                                </w:rPr>
                                <w:drawing>
                                  <wp:inline distT="0" distB="0" distL="0" distR="0" wp14:anchorId="456DA513" wp14:editId="1A62A34B">
                                    <wp:extent cx="1907116" cy="1144270"/>
                                    <wp:effectExtent l="0" t="0" r="0" b="0"/>
                                    <wp:docPr id="11" name="Bild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LMH_M1A_RG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7116" cy="11442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B388359" w14:textId="77777777" w:rsidR="006F6787" w:rsidRPr="00A3051D" w:rsidRDefault="006F6787" w:rsidP="000C1121">
                              <w:pPr>
                                <w:jc w:val="righ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4213DA94" w14:textId="77777777" w:rsidR="006F6787" w:rsidRPr="00A3051D" w:rsidRDefault="006F6787" w:rsidP="000C1121">
                              <w:r>
                                <w:br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92" y="855"/>
                            <a:ext cx="37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E4BD8" w14:textId="77777777" w:rsidR="00942FEE" w:rsidRPr="009A463D" w:rsidRDefault="00942FEE" w:rsidP="00942FEE">
                              <w:pPr>
                                <w:pStyle w:val="Zusammenfassung"/>
                                <w:tabs>
                                  <w:tab w:val="left" w:pos="426"/>
                                </w:tabs>
                                <w:spacing w:line="280" w:lineRule="atLeast"/>
                                <w:rPr>
                                  <w:rFonts w:ascii="LindeDaxOffice" w:hAnsi="LindeDaxOffice"/>
                                  <w:sz w:val="28"/>
                                  <w:szCs w:val="28"/>
                                  <w:lang w:val="cs-CZ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lang w:val="cs-CZ" w:bidi="cs-CZ"/>
                                </w:rPr>
                                <w:tab/>
                              </w:r>
                              <w:r w:rsidRPr="009A463D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lang w:val="cs-CZ" w:bidi="cs-CZ"/>
                                </w:rPr>
                                <w:t>Tisková informace.</w:t>
                              </w:r>
                              <w:r w:rsidRPr="009A463D">
                                <w:rPr>
                                  <w:rFonts w:ascii="LindeDaxOffice" w:hAnsi="LindeDaxOffice"/>
                                  <w:sz w:val="28"/>
                                  <w:szCs w:val="28"/>
                                  <w:lang w:val="cs-CZ"/>
                                </w:rPr>
                                <w:t xml:space="preserve"> </w:t>
                              </w:r>
                            </w:p>
                            <w:p w14:paraId="003077C3" w14:textId="77777777" w:rsidR="00942FEE" w:rsidRPr="007D0022" w:rsidRDefault="00942FEE" w:rsidP="00942FEE">
                              <w:pPr>
                                <w:pStyle w:val="Zusammenfassung"/>
                                <w:tabs>
                                  <w:tab w:val="left" w:pos="426"/>
                                </w:tabs>
                                <w:spacing w:line="280" w:lineRule="atLeast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cs-CZ" w:bidi="cs-CZ"/>
                                </w:rPr>
                                <w:tab/>
                              </w:r>
                              <w:r w:rsidRPr="009A463D"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cs-CZ" w:bidi="cs-CZ"/>
                                </w:rPr>
                                <w:t>Tisková zpráva.</w:t>
                              </w:r>
                            </w:p>
                            <w:p w14:paraId="5E6F2298" w14:textId="77777777" w:rsidR="006F6787" w:rsidRPr="007D0022" w:rsidRDefault="006F6787" w:rsidP="000C1121">
                              <w:pPr>
                                <w:pStyle w:val="Zusammenfassung"/>
                                <w:tabs>
                                  <w:tab w:val="left" w:pos="426"/>
                                </w:tabs>
                                <w:spacing w:line="280" w:lineRule="atLeast"/>
                                <w:ind w:left="567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76A0B" id="Group 2" o:spid="_x0000_s1027" style="position:absolute;margin-left:-30.6pt;margin-top:-124.45pt;width:531pt;height:90pt;z-index:251659264" coordorigin="212,318" coordsize="1152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">
                <v:shape id="Text Box 3" o:spid="_x0000_s1028" type="#_x0000_t202" style="position:absolute;left:212;top:318;width:115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M0MIA&#10;AADaAAAADwAAAGRycy9kb3ducmV2LnhtbESPQYvCMBSE7wv+h/AEb2u6CrJ2jbKIFUE8bPXg8dG8&#10;bUubl9LEtv57Iwgeh5n5hlltBlOLjlpXWlbwNY1AEGdWl5wruJyTz28QziNrrC2Tgjs52KxHHyuM&#10;te35j7rU5yJA2MWooPC+iaV0WUEG3dQ2xMH7t61BH2SbS91iH+CmlrMoWkiDJYeFAhvaFpRV6c0o&#10;2Hd9cqquN5PsLljJ7nxCeVwqNRkPvz8gPA3+HX61D1rBHJ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lczQwgAAANoAAAAPAAAAAAAAAAAAAAAAAJgCAABkcnMvZG93&#10;bnJldi54bWxQSwUGAAAAAAQABAD1AAAAhwMAAAAA&#10;" strokeweight=".25pt">
                  <v:textbox inset="0,0,0,0">
                    <w:txbxContent>
                      <w:p w14:paraId="68AACAF2" w14:textId="77777777" w:rsidR="006F6787" w:rsidRDefault="006F6787" w:rsidP="000C1121">
                        <w:pPr>
                          <w:jc w:val="righ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b/>
                            <w:noProof/>
                            <w:sz w:val="16"/>
                            <w:szCs w:val="16"/>
                            <w:lang w:val="cs-CZ" w:eastAsia="cs-CZ"/>
                          </w:rPr>
                          <w:drawing>
                            <wp:inline distT="0" distB="0" distL="0" distR="0" wp14:anchorId="456DA513" wp14:editId="1A62A34B">
                              <wp:extent cx="1907116" cy="1144270"/>
                              <wp:effectExtent l="0" t="0" r="0" b="0"/>
                              <wp:docPr id="11" name="Bild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LMH_M1A_RG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7116" cy="11442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B388359" w14:textId="77777777" w:rsidR="006F6787" w:rsidRPr="00A3051D" w:rsidRDefault="006F6787" w:rsidP="000C1121">
                        <w:pPr>
                          <w:jc w:val="right"/>
                          <w:rPr>
                            <w:b/>
                            <w:sz w:val="16"/>
                            <w:szCs w:val="16"/>
                          </w:rPr>
                        </w:pPr>
                      </w:p>
                      <w:p w14:paraId="4213DA94" w14:textId="77777777" w:rsidR="006F6787" w:rsidRPr="00A3051D" w:rsidRDefault="006F6787" w:rsidP="000C1121">
                        <w:r>
                          <w:br/>
                        </w:r>
                      </w:p>
                    </w:txbxContent>
                  </v:textbox>
                </v:shape>
                <v:shape id="Text Box 4" o:spid="_x0000_s1029" type="#_x0000_t202" style="position:absolute;left:392;top:855;width:37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UocIA&#10;AADaAAAADwAAAGRycy9kb3ducmV2LnhtbESPT4vCMBTE7wt+h/AEL4umi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hShwgAAANoAAAAPAAAAAAAAAAAAAAAAAJgCAABkcnMvZG93&#10;bnJldi54bWxQSwUGAAAAAAQABAD1AAAAhwMAAAAA&#10;" stroked="f">
                  <v:textbox inset="0,0,0,0">
                    <w:txbxContent>
                      <w:p w14:paraId="587E4BD8" w14:textId="77777777" w:rsidR="00942FEE" w:rsidRPr="009A463D" w:rsidRDefault="00942FEE" w:rsidP="00942FEE">
                        <w:pPr>
                          <w:pStyle w:val="Zusammenfassung"/>
                          <w:tabs>
                            <w:tab w:val="left" w:pos="426"/>
                          </w:tabs>
                          <w:spacing w:line="280" w:lineRule="atLeast"/>
                          <w:rPr>
                            <w:rFonts w:ascii="LindeDaxOffice" w:hAnsi="LindeDaxOffice"/>
                            <w:sz w:val="28"/>
                            <w:szCs w:val="28"/>
                            <w:lang w:val="cs-CZ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lang w:val="cs-CZ" w:bidi="cs-CZ"/>
                          </w:rPr>
                          <w:tab/>
                        </w:r>
                        <w:r w:rsidRPr="009A463D"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lang w:val="cs-CZ" w:bidi="cs-CZ"/>
                          </w:rPr>
                          <w:t>Tisková informace.</w:t>
                        </w:r>
                        <w:r w:rsidRPr="009A463D">
                          <w:rPr>
                            <w:rFonts w:ascii="LindeDaxOffice" w:hAnsi="LindeDaxOffice"/>
                            <w:sz w:val="28"/>
                            <w:szCs w:val="28"/>
                            <w:lang w:val="cs-CZ"/>
                          </w:rPr>
                          <w:t xml:space="preserve"> </w:t>
                        </w:r>
                      </w:p>
                      <w:p w14:paraId="003077C3" w14:textId="77777777" w:rsidR="00942FEE" w:rsidRPr="007D0022" w:rsidRDefault="00942FEE" w:rsidP="00942FEE">
                        <w:pPr>
                          <w:pStyle w:val="Zusammenfassung"/>
                          <w:tabs>
                            <w:tab w:val="left" w:pos="426"/>
                          </w:tabs>
                          <w:spacing w:line="280" w:lineRule="atLeast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cs-CZ" w:bidi="cs-CZ"/>
                          </w:rPr>
                          <w:tab/>
                        </w:r>
                        <w:r w:rsidRPr="009A463D">
                          <w:rPr>
                            <w:rFonts w:ascii="Arial" w:hAnsi="Arial" w:cs="Arial"/>
                            <w:sz w:val="28"/>
                            <w:szCs w:val="28"/>
                            <w:lang w:val="cs-CZ" w:bidi="cs-CZ"/>
                          </w:rPr>
                          <w:t>Tisková zpráva.</w:t>
                        </w:r>
                      </w:p>
                      <w:p w14:paraId="5E6F2298" w14:textId="77777777" w:rsidR="006F6787" w:rsidRPr="007D0022" w:rsidRDefault="006F6787" w:rsidP="000C1121">
                        <w:pPr>
                          <w:pStyle w:val="Zusammenfassung"/>
                          <w:tabs>
                            <w:tab w:val="left" w:pos="426"/>
                          </w:tabs>
                          <w:spacing w:line="280" w:lineRule="atLeast"/>
                          <w:ind w:left="567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E6F53">
        <w:rPr>
          <w:rFonts w:ascii="Arial" w:hAnsi="Arial" w:cs="Arial"/>
          <w:szCs w:val="22"/>
          <w:u w:val="single"/>
          <w:lang w:val="cs-CZ"/>
        </w:rPr>
        <w:t xml:space="preserve">Linde Material Handling pokračuje v unikátní sérii získaných ocenění Image Award udělovaných časopisem </w:t>
      </w:r>
      <w:r w:rsidR="000E6F53" w:rsidRPr="00D31DFA">
        <w:rPr>
          <w:rFonts w:ascii="Arial" w:hAnsi="Arial" w:cs="Arial"/>
          <w:szCs w:val="22"/>
          <w:u w:val="single"/>
          <w:lang w:val="cs-CZ"/>
        </w:rPr>
        <w:t>VerkehrsRundschau</w:t>
      </w:r>
    </w:p>
    <w:p w14:paraId="64C62165" w14:textId="77777777" w:rsidR="00D31DFA" w:rsidRDefault="00D31DFA" w:rsidP="001C5CF8">
      <w:pPr>
        <w:rPr>
          <w:rFonts w:ascii="Arial" w:hAnsi="Arial" w:cs="Arial"/>
          <w:b/>
          <w:sz w:val="40"/>
          <w:szCs w:val="40"/>
          <w:lang w:val="cs-CZ"/>
        </w:rPr>
      </w:pPr>
      <w:r>
        <w:rPr>
          <w:rFonts w:ascii="Arial" w:hAnsi="Arial" w:cs="Arial"/>
          <w:b/>
          <w:sz w:val="40"/>
          <w:szCs w:val="40"/>
          <w:lang w:val="cs-CZ"/>
        </w:rPr>
        <w:t xml:space="preserve">Ocenění Image Award již po deváté získala </w:t>
      </w:r>
      <w:r w:rsidR="001C5CF8" w:rsidRPr="00290E43">
        <w:rPr>
          <w:rFonts w:ascii="Arial" w:hAnsi="Arial" w:cs="Arial"/>
          <w:b/>
          <w:sz w:val="40"/>
          <w:szCs w:val="40"/>
          <w:lang w:val="cs-CZ"/>
        </w:rPr>
        <w:t xml:space="preserve">Linde </w:t>
      </w:r>
      <w:r w:rsidR="009D3FF2" w:rsidRPr="00290E43">
        <w:rPr>
          <w:rFonts w:ascii="Arial" w:hAnsi="Arial" w:cs="Arial"/>
          <w:b/>
          <w:sz w:val="40"/>
          <w:szCs w:val="40"/>
          <w:lang w:val="cs-CZ"/>
        </w:rPr>
        <w:t xml:space="preserve">Material Handling </w:t>
      </w:r>
    </w:p>
    <w:p w14:paraId="1FFC1C60" w14:textId="77777777" w:rsidR="00D31DFA" w:rsidRDefault="00D31DFA" w:rsidP="001C5CF8">
      <w:pPr>
        <w:rPr>
          <w:rFonts w:ascii="Arial" w:hAnsi="Arial" w:cs="Arial"/>
          <w:b/>
          <w:sz w:val="40"/>
          <w:szCs w:val="40"/>
          <w:lang w:val="cs-CZ"/>
        </w:rPr>
      </w:pPr>
    </w:p>
    <w:p w14:paraId="25D94BF2" w14:textId="45F1DDC6" w:rsidR="00A948CD" w:rsidRPr="00760DFC" w:rsidRDefault="007E0C69" w:rsidP="00491DB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  <w:lang w:val="cs-CZ"/>
        </w:rPr>
      </w:pPr>
      <w:r w:rsidRPr="00760DFC">
        <w:rPr>
          <w:rFonts w:ascii="Arial" w:hAnsi="Arial" w:cs="Arial"/>
          <w:b/>
          <w:i/>
          <w:color w:val="000000"/>
          <w:sz w:val="22"/>
          <w:szCs w:val="22"/>
          <w:lang w:val="cs-CZ"/>
        </w:rPr>
        <w:t xml:space="preserve">Praha, </w:t>
      </w:r>
      <w:r w:rsidR="00BE6516">
        <w:rPr>
          <w:rFonts w:ascii="Arial" w:hAnsi="Arial" w:cs="Arial"/>
          <w:b/>
          <w:i/>
          <w:color w:val="000000"/>
          <w:sz w:val="22"/>
          <w:szCs w:val="22"/>
          <w:lang w:val="cs-CZ"/>
        </w:rPr>
        <w:t>8</w:t>
      </w:r>
      <w:r w:rsidRPr="00760DFC">
        <w:rPr>
          <w:rFonts w:ascii="Arial" w:hAnsi="Arial" w:cs="Arial"/>
          <w:b/>
          <w:i/>
          <w:color w:val="000000"/>
          <w:sz w:val="22"/>
          <w:szCs w:val="22"/>
          <w:lang w:val="cs-CZ"/>
        </w:rPr>
        <w:t xml:space="preserve">. </w:t>
      </w:r>
      <w:r w:rsidR="00C117B1">
        <w:rPr>
          <w:rFonts w:ascii="Arial" w:hAnsi="Arial" w:cs="Arial"/>
          <w:b/>
          <w:i/>
          <w:color w:val="000000"/>
          <w:sz w:val="22"/>
          <w:szCs w:val="22"/>
          <w:lang w:val="cs-CZ"/>
        </w:rPr>
        <w:t>dub</w:t>
      </w:r>
      <w:r w:rsidRPr="00760DFC">
        <w:rPr>
          <w:rFonts w:ascii="Arial" w:hAnsi="Arial" w:cs="Arial"/>
          <w:b/>
          <w:i/>
          <w:color w:val="000000"/>
          <w:sz w:val="22"/>
          <w:szCs w:val="22"/>
          <w:lang w:val="cs-CZ"/>
        </w:rPr>
        <w:t xml:space="preserve">na 2019 </w:t>
      </w:r>
      <w:r w:rsidR="001C5CF8" w:rsidRPr="00760DFC">
        <w:rPr>
          <w:rFonts w:ascii="Arial" w:hAnsi="Arial" w:cs="Arial"/>
          <w:b/>
          <w:sz w:val="22"/>
          <w:szCs w:val="22"/>
          <w:lang w:val="cs-CZ"/>
        </w:rPr>
        <w:t>–</w:t>
      </w:r>
      <w:r w:rsidR="0037336B">
        <w:rPr>
          <w:rFonts w:ascii="Arial" w:hAnsi="Arial" w:cs="Arial"/>
          <w:b/>
          <w:sz w:val="22"/>
          <w:szCs w:val="22"/>
          <w:lang w:val="cs-CZ"/>
        </w:rPr>
        <w:t xml:space="preserve"> </w:t>
      </w:r>
      <w:r w:rsidR="00A948CD">
        <w:rPr>
          <w:rFonts w:ascii="Arial" w:hAnsi="Arial" w:cs="Arial"/>
          <w:b/>
          <w:sz w:val="22"/>
          <w:szCs w:val="22"/>
          <w:lang w:val="cs-CZ"/>
        </w:rPr>
        <w:t xml:space="preserve">Již po deváté se stala </w:t>
      </w:r>
      <w:r w:rsidR="0037336B">
        <w:rPr>
          <w:rFonts w:ascii="Arial" w:hAnsi="Arial" w:cs="Arial"/>
          <w:b/>
          <w:sz w:val="22"/>
          <w:szCs w:val="22"/>
          <w:lang w:val="cs-CZ"/>
        </w:rPr>
        <w:t xml:space="preserve">společnost </w:t>
      </w:r>
      <w:r w:rsidR="00A948CD">
        <w:rPr>
          <w:rFonts w:ascii="Arial" w:hAnsi="Arial" w:cs="Arial"/>
          <w:b/>
          <w:sz w:val="22"/>
          <w:szCs w:val="22"/>
          <w:lang w:val="cs-CZ"/>
        </w:rPr>
        <w:t>Linde Material Handling</w:t>
      </w:r>
      <w:r w:rsidR="0037336B">
        <w:rPr>
          <w:rFonts w:ascii="Arial" w:hAnsi="Arial" w:cs="Arial"/>
          <w:b/>
          <w:sz w:val="22"/>
          <w:szCs w:val="22"/>
          <w:lang w:val="cs-CZ"/>
        </w:rPr>
        <w:t>, specialista na manipulaci s náklady a lo</w:t>
      </w:r>
      <w:r w:rsidR="0014453D">
        <w:rPr>
          <w:rFonts w:ascii="Arial" w:hAnsi="Arial" w:cs="Arial"/>
          <w:b/>
          <w:sz w:val="22"/>
          <w:szCs w:val="22"/>
          <w:lang w:val="cs-CZ"/>
        </w:rPr>
        <w:t>g</w:t>
      </w:r>
      <w:r w:rsidR="0037336B">
        <w:rPr>
          <w:rFonts w:ascii="Arial" w:hAnsi="Arial" w:cs="Arial"/>
          <w:b/>
          <w:sz w:val="22"/>
          <w:szCs w:val="22"/>
          <w:lang w:val="cs-CZ"/>
        </w:rPr>
        <w:t>istiku,</w:t>
      </w:r>
      <w:r w:rsidR="00A948CD">
        <w:rPr>
          <w:rFonts w:ascii="Arial" w:hAnsi="Arial" w:cs="Arial"/>
          <w:b/>
          <w:sz w:val="22"/>
          <w:szCs w:val="22"/>
          <w:lang w:val="cs-CZ"/>
        </w:rPr>
        <w:t xml:space="preserve"> </w:t>
      </w:r>
      <w:r w:rsidR="00A948CD" w:rsidRPr="00760DFC">
        <w:rPr>
          <w:rFonts w:ascii="Arial" w:hAnsi="Arial" w:cs="Arial"/>
          <w:b/>
          <w:sz w:val="22"/>
          <w:szCs w:val="22"/>
          <w:lang w:val="cs-CZ"/>
        </w:rPr>
        <w:t>nejoblíbenější značkou v oblasti intralogistiky v</w:t>
      </w:r>
      <w:r w:rsidR="00A948CD">
        <w:rPr>
          <w:rFonts w:ascii="Arial" w:hAnsi="Arial" w:cs="Arial"/>
          <w:b/>
          <w:sz w:val="22"/>
          <w:szCs w:val="22"/>
          <w:lang w:val="cs-CZ"/>
        </w:rPr>
        <w:t> </w:t>
      </w:r>
      <w:r w:rsidR="00A948CD" w:rsidRPr="00760DFC">
        <w:rPr>
          <w:rFonts w:ascii="Arial" w:hAnsi="Arial" w:cs="Arial"/>
          <w:b/>
          <w:sz w:val="22"/>
          <w:szCs w:val="22"/>
          <w:lang w:val="cs-CZ"/>
        </w:rPr>
        <w:t>Německu</w:t>
      </w:r>
      <w:r w:rsidR="00A948CD">
        <w:rPr>
          <w:rFonts w:ascii="Arial" w:hAnsi="Arial" w:cs="Arial"/>
          <w:b/>
          <w:sz w:val="22"/>
          <w:szCs w:val="22"/>
          <w:lang w:val="cs-CZ"/>
        </w:rPr>
        <w:t>. Každoročně u</w:t>
      </w:r>
      <w:r w:rsidR="00A948CD" w:rsidRPr="00760DFC">
        <w:rPr>
          <w:rFonts w:ascii="Arial" w:hAnsi="Arial" w:cs="Arial"/>
          <w:b/>
          <w:sz w:val="22"/>
          <w:szCs w:val="22"/>
          <w:lang w:val="cs-CZ"/>
        </w:rPr>
        <w:t>dílené ocenění je založen</w:t>
      </w:r>
      <w:r w:rsidR="00A948CD">
        <w:rPr>
          <w:rFonts w:ascii="Arial" w:hAnsi="Arial" w:cs="Arial"/>
          <w:b/>
          <w:sz w:val="22"/>
          <w:szCs w:val="22"/>
          <w:lang w:val="cs-CZ"/>
        </w:rPr>
        <w:t>o</w:t>
      </w:r>
      <w:r w:rsidR="00A948CD" w:rsidRPr="00760DFC">
        <w:rPr>
          <w:rFonts w:ascii="Arial" w:hAnsi="Arial" w:cs="Arial"/>
          <w:b/>
          <w:sz w:val="22"/>
          <w:szCs w:val="22"/>
          <w:lang w:val="cs-CZ"/>
        </w:rPr>
        <w:t xml:space="preserve"> na průzkumu mezi manažery vozíkových flotil</w:t>
      </w:r>
      <w:r w:rsidR="00A948CD">
        <w:rPr>
          <w:rFonts w:ascii="Arial" w:hAnsi="Arial" w:cs="Arial"/>
          <w:b/>
          <w:sz w:val="22"/>
          <w:szCs w:val="22"/>
          <w:lang w:val="cs-CZ"/>
        </w:rPr>
        <w:t xml:space="preserve">, kteří působí v dopravním a logistickém sektoru. Záštitu nad tímto oceněním </w:t>
      </w:r>
      <w:r w:rsidR="0037336B">
        <w:rPr>
          <w:rFonts w:ascii="Arial" w:hAnsi="Arial" w:cs="Arial"/>
          <w:b/>
          <w:sz w:val="22"/>
          <w:szCs w:val="22"/>
          <w:lang w:val="cs-CZ"/>
        </w:rPr>
        <w:t>i</w:t>
      </w:r>
      <w:r w:rsidR="00A948CD">
        <w:rPr>
          <w:rFonts w:ascii="Arial" w:hAnsi="Arial" w:cs="Arial"/>
          <w:b/>
          <w:sz w:val="22"/>
          <w:szCs w:val="22"/>
          <w:lang w:val="cs-CZ"/>
        </w:rPr>
        <w:t>mage společnosti drží obchodní časopis</w:t>
      </w:r>
      <w:r w:rsidR="00A948CD" w:rsidRPr="00760DFC">
        <w:rPr>
          <w:rFonts w:ascii="Arial" w:hAnsi="Arial" w:cs="Arial"/>
          <w:b/>
          <w:sz w:val="22"/>
          <w:szCs w:val="22"/>
          <w:lang w:val="cs-CZ"/>
        </w:rPr>
        <w:t xml:space="preserve"> VerkehrsRundschau.   </w:t>
      </w:r>
    </w:p>
    <w:p w14:paraId="1C4337D1" w14:textId="77777777" w:rsidR="001C5CF8" w:rsidRDefault="001C5CF8" w:rsidP="00A948C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  <w:lang w:val="cs-CZ"/>
        </w:rPr>
      </w:pPr>
    </w:p>
    <w:p w14:paraId="59C1098B" w14:textId="74F33688" w:rsidR="00D31DFA" w:rsidRPr="00354280" w:rsidRDefault="00713847" w:rsidP="00491DB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6"/>
          <w:szCs w:val="16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S</w:t>
      </w:r>
      <w:r w:rsidR="00D31DFA" w:rsidRPr="00B65CA0">
        <w:rPr>
          <w:rFonts w:ascii="Arial" w:hAnsi="Arial" w:cs="Arial"/>
          <w:sz w:val="22"/>
          <w:szCs w:val="22"/>
          <w:lang w:val="cs-CZ"/>
        </w:rPr>
        <w:t>polečnost</w:t>
      </w:r>
      <w:r w:rsidR="00D31DFA">
        <w:rPr>
          <w:rFonts w:ascii="Arial" w:hAnsi="Arial" w:cs="Arial"/>
          <w:sz w:val="22"/>
          <w:szCs w:val="22"/>
          <w:lang w:val="cs-CZ"/>
        </w:rPr>
        <w:t xml:space="preserve"> </w:t>
      </w:r>
      <w:r w:rsidR="00D31DFA" w:rsidRPr="00B65CA0">
        <w:rPr>
          <w:rFonts w:ascii="Arial" w:hAnsi="Arial" w:cs="Arial"/>
          <w:sz w:val="22"/>
          <w:szCs w:val="22"/>
          <w:lang w:val="cs-CZ"/>
        </w:rPr>
        <w:t xml:space="preserve">Linde Material Handling </w:t>
      </w:r>
      <w:r w:rsidR="0014453D">
        <w:rPr>
          <w:rFonts w:ascii="Arial" w:hAnsi="Arial" w:cs="Arial"/>
          <w:sz w:val="22"/>
          <w:szCs w:val="22"/>
          <w:lang w:val="cs-CZ"/>
        </w:rPr>
        <w:t>zatím zvítězila pokaždé od</w:t>
      </w:r>
      <w:r w:rsidR="0014453D" w:rsidRPr="00761939">
        <w:rPr>
          <w:rFonts w:ascii="Arial" w:hAnsi="Arial" w:cs="Arial"/>
          <w:sz w:val="22"/>
          <w:szCs w:val="22"/>
          <w:lang w:val="cs-CZ"/>
        </w:rPr>
        <w:t xml:space="preserve"> premiéry v roce 2002</w:t>
      </w:r>
      <w:r w:rsidR="0014453D">
        <w:rPr>
          <w:rFonts w:ascii="Arial" w:hAnsi="Arial" w:cs="Arial"/>
          <w:sz w:val="22"/>
          <w:szCs w:val="22"/>
          <w:lang w:val="cs-CZ"/>
        </w:rPr>
        <w:t xml:space="preserve">, kdy se konalo první </w:t>
      </w:r>
      <w:r w:rsidR="0014453D" w:rsidRPr="008925D0">
        <w:rPr>
          <w:rFonts w:ascii="Arial" w:hAnsi="Arial" w:cs="Arial"/>
          <w:sz w:val="22"/>
          <w:szCs w:val="22"/>
          <w:lang w:val="cs-CZ"/>
        </w:rPr>
        <w:t>udílení ceny Image Award</w:t>
      </w:r>
      <w:r>
        <w:rPr>
          <w:rFonts w:ascii="Arial" w:hAnsi="Arial" w:cs="Arial"/>
          <w:sz w:val="22"/>
          <w:szCs w:val="22"/>
          <w:lang w:val="cs-CZ"/>
        </w:rPr>
        <w:t xml:space="preserve"> </w:t>
      </w:r>
      <w:r w:rsidR="0014453D">
        <w:rPr>
          <w:rFonts w:ascii="Arial" w:hAnsi="Arial" w:cs="Arial"/>
          <w:sz w:val="22"/>
          <w:szCs w:val="22"/>
          <w:lang w:val="cs-CZ"/>
        </w:rPr>
        <w:t xml:space="preserve">v kategorii "Forklift Trucks, </w:t>
      </w:r>
      <w:r w:rsidR="0014453D" w:rsidRPr="008925D0">
        <w:rPr>
          <w:rFonts w:ascii="Arial" w:hAnsi="Arial" w:cs="Arial"/>
          <w:sz w:val="22"/>
          <w:szCs w:val="22"/>
          <w:lang w:val="cs-CZ"/>
        </w:rPr>
        <w:t>Transloading and Warehouse Handling Equipment"</w:t>
      </w:r>
      <w:r w:rsidR="00CE2A28">
        <w:rPr>
          <w:rFonts w:ascii="Arial" w:hAnsi="Arial" w:cs="Arial"/>
          <w:sz w:val="22"/>
          <w:szCs w:val="22"/>
          <w:lang w:val="cs-CZ"/>
        </w:rPr>
        <w:t>. O</w:t>
      </w:r>
      <w:r w:rsidR="00D31DFA" w:rsidRPr="00B65CA0">
        <w:rPr>
          <w:rFonts w:ascii="Arial" w:hAnsi="Arial" w:cs="Arial"/>
          <w:sz w:val="22"/>
          <w:szCs w:val="22"/>
          <w:lang w:val="cs-CZ"/>
        </w:rPr>
        <w:t xml:space="preserve">cenění </w:t>
      </w:r>
      <w:r w:rsidR="00CE2A28">
        <w:rPr>
          <w:rFonts w:ascii="Arial" w:hAnsi="Arial" w:cs="Arial"/>
          <w:sz w:val="22"/>
          <w:szCs w:val="22"/>
          <w:lang w:val="cs-CZ"/>
        </w:rPr>
        <w:t xml:space="preserve">převzala </w:t>
      </w:r>
      <w:r w:rsidR="00D31DFA" w:rsidRPr="00B65CA0">
        <w:rPr>
          <w:rFonts w:ascii="Arial" w:hAnsi="Arial" w:cs="Arial"/>
          <w:sz w:val="22"/>
          <w:szCs w:val="22"/>
          <w:lang w:val="cs-CZ"/>
        </w:rPr>
        <w:t>Monika Laurent-Junge, ředitelka marketingu a komunikace</w:t>
      </w:r>
      <w:r w:rsidR="00CE2A28" w:rsidRPr="00CE2A28">
        <w:rPr>
          <w:rFonts w:ascii="Arial" w:hAnsi="Arial" w:cs="Arial"/>
          <w:sz w:val="22"/>
          <w:szCs w:val="22"/>
          <w:lang w:val="cs-CZ"/>
        </w:rPr>
        <w:t xml:space="preserve"> </w:t>
      </w:r>
      <w:r w:rsidR="00CE2A28" w:rsidRPr="00B65CA0">
        <w:rPr>
          <w:rFonts w:ascii="Arial" w:hAnsi="Arial" w:cs="Arial"/>
          <w:sz w:val="22"/>
          <w:szCs w:val="22"/>
          <w:lang w:val="cs-CZ"/>
        </w:rPr>
        <w:t>Linde Material Handling</w:t>
      </w:r>
      <w:r w:rsidR="00D31DFA">
        <w:rPr>
          <w:rFonts w:ascii="Arial" w:hAnsi="Arial" w:cs="Arial"/>
          <w:sz w:val="22"/>
          <w:szCs w:val="22"/>
          <w:lang w:val="cs-CZ"/>
        </w:rPr>
        <w:t>. Po</w:t>
      </w:r>
      <w:r w:rsidR="00D31DFA" w:rsidRPr="00B65CA0">
        <w:rPr>
          <w:rFonts w:ascii="Arial" w:hAnsi="Arial" w:cs="Arial"/>
          <w:sz w:val="22"/>
          <w:szCs w:val="22"/>
          <w:lang w:val="cs-CZ"/>
        </w:rPr>
        <w:t xml:space="preserve"> slavnostním vyhlášení cen VerkehrsRundschau</w:t>
      </w:r>
      <w:r w:rsidR="00D31DFA">
        <w:rPr>
          <w:rFonts w:ascii="Arial" w:hAnsi="Arial" w:cs="Arial"/>
          <w:sz w:val="22"/>
          <w:szCs w:val="22"/>
          <w:lang w:val="cs-CZ"/>
        </w:rPr>
        <w:t>, které se konalo</w:t>
      </w:r>
      <w:r w:rsidR="00D31DFA" w:rsidRPr="00B65CA0">
        <w:rPr>
          <w:rFonts w:ascii="Arial" w:hAnsi="Arial" w:cs="Arial"/>
          <w:sz w:val="22"/>
          <w:szCs w:val="22"/>
          <w:lang w:val="cs-CZ"/>
        </w:rPr>
        <w:t xml:space="preserve"> v hotelu Bayerischer Hof v Mnichově uv</w:t>
      </w:r>
      <w:bookmarkStart w:id="0" w:name="_GoBack"/>
      <w:bookmarkEnd w:id="0"/>
      <w:r w:rsidR="00D31DFA" w:rsidRPr="00B65CA0">
        <w:rPr>
          <w:rFonts w:ascii="Arial" w:hAnsi="Arial" w:cs="Arial"/>
          <w:sz w:val="22"/>
          <w:szCs w:val="22"/>
          <w:lang w:val="cs-CZ"/>
        </w:rPr>
        <w:t>edla</w:t>
      </w:r>
      <w:r w:rsidR="00D31DFA">
        <w:rPr>
          <w:rFonts w:ascii="Arial" w:hAnsi="Arial" w:cs="Arial"/>
          <w:sz w:val="22"/>
          <w:szCs w:val="22"/>
          <w:lang w:val="cs-CZ"/>
        </w:rPr>
        <w:t xml:space="preserve">: </w:t>
      </w:r>
      <w:r w:rsidR="00D31DFA" w:rsidRPr="00BE6516">
        <w:rPr>
          <w:rFonts w:ascii="Arial" w:hAnsi="Arial" w:cs="Arial"/>
          <w:i/>
          <w:sz w:val="22"/>
          <w:szCs w:val="22"/>
          <w:lang w:val="cs-CZ"/>
        </w:rPr>
        <w:t xml:space="preserve">„Jsme potěšeni stále přetrvávající důvěrou, kterou mají naši zákazníci ve značku Linde Material Handling. </w:t>
      </w:r>
      <w:r w:rsidR="0014453D" w:rsidRPr="00BE6516">
        <w:rPr>
          <w:rFonts w:ascii="Arial" w:hAnsi="Arial" w:cs="Arial"/>
          <w:i/>
          <w:sz w:val="22"/>
          <w:szCs w:val="22"/>
          <w:lang w:val="cs-CZ"/>
        </w:rPr>
        <w:t xml:space="preserve">Je to </w:t>
      </w:r>
      <w:r w:rsidR="00D31DFA" w:rsidRPr="00BE6516">
        <w:rPr>
          <w:rFonts w:ascii="Arial" w:hAnsi="Arial" w:cs="Arial"/>
          <w:i/>
          <w:sz w:val="22"/>
          <w:szCs w:val="22"/>
          <w:lang w:val="cs-CZ"/>
        </w:rPr>
        <w:t>pro nás motivace i pobídka, abychom i nadále nabízeli vysoce výkonná a spolehlivá řešení a služby pro firemní intralogistiku.“</w:t>
      </w:r>
    </w:p>
    <w:p w14:paraId="5D97F150" w14:textId="77777777" w:rsidR="00D31DFA" w:rsidRDefault="00D31DFA" w:rsidP="006713AE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  <w:lang w:val="cs-CZ"/>
        </w:rPr>
      </w:pPr>
    </w:p>
    <w:p w14:paraId="29115F68" w14:textId="74C52948" w:rsidR="006713AE" w:rsidRPr="00140ABC" w:rsidRDefault="00CE2A28" w:rsidP="00491DB5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  <w:lang w:val="cs-CZ"/>
        </w:rPr>
      </w:pPr>
      <w:r>
        <w:rPr>
          <w:rFonts w:ascii="Arial" w:hAnsi="Arial" w:cs="Arial"/>
          <w:color w:val="auto"/>
          <w:sz w:val="22"/>
          <w:szCs w:val="22"/>
          <w:lang w:val="cs-CZ"/>
        </w:rPr>
        <w:t>Ocenění od roku 2002 uděluje společnost</w:t>
      </w:r>
      <w:r w:rsidRPr="008925D0">
        <w:rPr>
          <w:rFonts w:ascii="Arial" w:hAnsi="Arial" w:cs="Arial"/>
          <w:color w:val="auto"/>
          <w:sz w:val="22"/>
          <w:szCs w:val="22"/>
          <w:lang w:val="cs-CZ"/>
        </w:rPr>
        <w:t xml:space="preserve"> Springer Fachmedien München GmbH spolu s vydavatelstvím Heinrich Vogel</w:t>
      </w:r>
      <w:r>
        <w:rPr>
          <w:rFonts w:ascii="Arial" w:hAnsi="Arial" w:cs="Arial"/>
          <w:color w:val="auto"/>
          <w:sz w:val="22"/>
          <w:szCs w:val="22"/>
          <w:lang w:val="cs-CZ"/>
        </w:rPr>
        <w:t xml:space="preserve">. </w:t>
      </w:r>
      <w:r w:rsidR="006713AE">
        <w:rPr>
          <w:rFonts w:ascii="Arial" w:hAnsi="Arial" w:cs="Arial"/>
          <w:color w:val="auto"/>
          <w:sz w:val="22"/>
          <w:szCs w:val="22"/>
          <w:lang w:val="cs-CZ"/>
        </w:rPr>
        <w:t>Pro získání nezávislého a aktuálního</w:t>
      </w:r>
      <w:r w:rsidR="006713AE" w:rsidRPr="00140ABC">
        <w:rPr>
          <w:rFonts w:ascii="Arial" w:hAnsi="Arial" w:cs="Arial"/>
          <w:color w:val="auto"/>
          <w:sz w:val="22"/>
          <w:szCs w:val="22"/>
          <w:lang w:val="cs-CZ"/>
        </w:rPr>
        <w:t xml:space="preserve"> hodnocení</w:t>
      </w:r>
      <w:r w:rsidR="0014453D" w:rsidRPr="0014453D">
        <w:rPr>
          <w:rFonts w:ascii="Arial" w:hAnsi="Arial" w:cs="Arial"/>
          <w:color w:val="auto"/>
          <w:sz w:val="22"/>
          <w:szCs w:val="22"/>
          <w:lang w:val="cs-CZ"/>
        </w:rPr>
        <w:t xml:space="preserve"> </w:t>
      </w:r>
      <w:r w:rsidR="0014453D" w:rsidRPr="00140ABC">
        <w:rPr>
          <w:rFonts w:ascii="Arial" w:hAnsi="Arial" w:cs="Arial"/>
          <w:color w:val="auto"/>
          <w:sz w:val="22"/>
          <w:szCs w:val="22"/>
          <w:lang w:val="cs-CZ"/>
        </w:rPr>
        <w:t>nejvýznamnějších dodavatelů užitkových vozidel, výrobků a služeb</w:t>
      </w:r>
      <w:r w:rsidR="006713AE" w:rsidRPr="00140ABC">
        <w:rPr>
          <w:rFonts w:ascii="Arial" w:hAnsi="Arial" w:cs="Arial"/>
          <w:color w:val="auto"/>
          <w:sz w:val="22"/>
          <w:szCs w:val="22"/>
          <w:lang w:val="cs-CZ"/>
        </w:rPr>
        <w:t xml:space="preserve"> bylo provedeno celkem 663 individuálních rozhovorů s manažery vozíkových flotil</w:t>
      </w:r>
      <w:r w:rsidR="0014453D">
        <w:rPr>
          <w:rFonts w:ascii="Arial" w:hAnsi="Arial" w:cs="Arial"/>
          <w:color w:val="auto"/>
          <w:sz w:val="22"/>
          <w:szCs w:val="22"/>
          <w:lang w:val="cs-CZ"/>
        </w:rPr>
        <w:t>.</w:t>
      </w:r>
      <w:r w:rsidR="006713AE" w:rsidRPr="00140ABC">
        <w:rPr>
          <w:rFonts w:ascii="Arial" w:hAnsi="Arial" w:cs="Arial"/>
          <w:color w:val="auto"/>
          <w:sz w:val="22"/>
          <w:szCs w:val="22"/>
          <w:lang w:val="cs-CZ"/>
        </w:rPr>
        <w:t xml:space="preserve"> V průběhu průzkumu, který probíhal od konce září do listopadu 2018, bylo ve dvanácti kategorií</w:t>
      </w:r>
      <w:r w:rsidR="006713AE">
        <w:rPr>
          <w:rFonts w:ascii="Arial" w:hAnsi="Arial" w:cs="Arial"/>
          <w:color w:val="auto"/>
          <w:sz w:val="22"/>
          <w:szCs w:val="22"/>
          <w:lang w:val="cs-CZ"/>
        </w:rPr>
        <w:t>ch</w:t>
      </w:r>
      <w:r w:rsidR="006713AE" w:rsidRPr="00140ABC">
        <w:rPr>
          <w:rFonts w:ascii="Arial" w:hAnsi="Arial" w:cs="Arial"/>
          <w:color w:val="auto"/>
          <w:sz w:val="22"/>
          <w:szCs w:val="22"/>
          <w:lang w:val="cs-CZ"/>
        </w:rPr>
        <w:t xml:space="preserve"> hodnoceno celkem 110 značek a společností.</w:t>
      </w:r>
      <w:r w:rsidR="006713AE">
        <w:rPr>
          <w:rFonts w:ascii="Arial" w:hAnsi="Arial" w:cs="Arial"/>
          <w:color w:val="auto"/>
          <w:sz w:val="22"/>
          <w:szCs w:val="22"/>
          <w:lang w:val="cs-CZ"/>
        </w:rPr>
        <w:t xml:space="preserve"> Šetření provedl nezávislý výzkumný ústav Kleffmann Group v zastoupení společnosti VerkehrsRundschau. </w:t>
      </w:r>
    </w:p>
    <w:p w14:paraId="1A85EE5A" w14:textId="77777777" w:rsidR="00D31DFA" w:rsidRDefault="00D31DFA" w:rsidP="00D31DFA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  <w:lang w:val="cs-CZ"/>
        </w:rPr>
      </w:pPr>
    </w:p>
    <w:p w14:paraId="1F12DAF3" w14:textId="77777777" w:rsidR="00354280" w:rsidRDefault="00354280" w:rsidP="00A948CD">
      <w:pPr>
        <w:pStyle w:val="Default"/>
        <w:spacing w:line="360" w:lineRule="auto"/>
        <w:jc w:val="both"/>
        <w:rPr>
          <w:rFonts w:ascii="Arial" w:hAnsi="Arial" w:cs="Arial"/>
          <w:color w:val="auto"/>
          <w:sz w:val="16"/>
          <w:szCs w:val="16"/>
          <w:lang w:val="cs-CZ"/>
        </w:rPr>
      </w:pPr>
    </w:p>
    <w:p w14:paraId="31665526" w14:textId="77777777" w:rsidR="0080734A" w:rsidRPr="009A463D" w:rsidRDefault="0080734A" w:rsidP="0080734A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  <w:lang w:val="cs-CZ"/>
        </w:rPr>
      </w:pPr>
      <w:r w:rsidRPr="009A463D">
        <w:rPr>
          <w:rFonts w:ascii="Arial" w:hAnsi="Arial" w:cs="Arial"/>
          <w:b/>
          <w:bCs/>
          <w:sz w:val="20"/>
          <w:szCs w:val="20"/>
          <w:lang w:val="cs-CZ"/>
        </w:rPr>
        <w:t xml:space="preserve">Linde Material Handling GmbH </w:t>
      </w:r>
    </w:p>
    <w:p w14:paraId="3DDD6779" w14:textId="77777777" w:rsidR="005E5E47" w:rsidRDefault="005E5E47" w:rsidP="0080734A">
      <w:pPr>
        <w:spacing w:line="360" w:lineRule="auto"/>
        <w:jc w:val="both"/>
        <w:rPr>
          <w:rFonts w:ascii="Arial" w:hAnsi="Arial" w:cs="Arial"/>
          <w:sz w:val="20"/>
          <w:szCs w:val="20"/>
          <w:lang w:val="cs-CZ"/>
        </w:rPr>
      </w:pPr>
      <w:r w:rsidRPr="0045612C">
        <w:rPr>
          <w:rFonts w:ascii="Arial" w:hAnsi="Arial" w:cs="Arial"/>
          <w:sz w:val="20"/>
          <w:szCs w:val="20"/>
          <w:lang w:val="cs-CZ"/>
        </w:rPr>
        <w:t xml:space="preserve">Linde Material Handling GmbH je členem KION GROUP a patří mezi nejpřednější světové výrobce vysokozdvižných a skladových vozíků a dodavatele řešení a služeb pro intralogistiku. Společnost má </w:t>
      </w:r>
      <w:r w:rsidRPr="0045612C">
        <w:rPr>
          <w:rFonts w:ascii="Arial" w:hAnsi="Arial" w:cs="Arial"/>
          <w:sz w:val="20"/>
          <w:szCs w:val="20"/>
          <w:lang w:val="cs-CZ"/>
        </w:rPr>
        <w:lastRenderedPageBreak/>
        <w:t>svou síť pro prodej a servis ve všech důležitých regionech více než 100 zemí. Ve fiskálním roce 2018 zaznamenala Linde MH EMEA (Evropa, Střední východ a Afrika) celkové příjmy ve výši přibližně 3,3 mld. eur a zaměstnávala celkem cca 11 600 zaměstnanců. Celosvětové prodeje vozíků Linde v roce 2018 přesáhly 135 tis. kusů.</w:t>
      </w:r>
    </w:p>
    <w:p w14:paraId="71D77089" w14:textId="77777777" w:rsidR="005E5E47" w:rsidRDefault="005E5E47" w:rsidP="0080734A">
      <w:pPr>
        <w:spacing w:line="360" w:lineRule="auto"/>
        <w:jc w:val="both"/>
        <w:rPr>
          <w:rFonts w:ascii="Arial" w:hAnsi="Arial" w:cs="Arial"/>
          <w:sz w:val="20"/>
          <w:szCs w:val="20"/>
          <w:lang w:val="cs-CZ"/>
        </w:rPr>
      </w:pPr>
    </w:p>
    <w:p w14:paraId="710520F7" w14:textId="77777777" w:rsidR="0080734A" w:rsidRPr="009A463D" w:rsidRDefault="0080734A" w:rsidP="0080734A">
      <w:pPr>
        <w:spacing w:line="360" w:lineRule="auto"/>
        <w:jc w:val="both"/>
        <w:rPr>
          <w:rFonts w:ascii="Arial" w:hAnsi="Arial" w:cs="Arial"/>
          <w:sz w:val="20"/>
          <w:szCs w:val="20"/>
          <w:lang w:val="cs-CZ"/>
        </w:rPr>
      </w:pPr>
      <w:r w:rsidRPr="009A463D">
        <w:rPr>
          <w:rFonts w:ascii="Arial" w:hAnsi="Arial" w:cs="Arial"/>
          <w:sz w:val="20"/>
          <w:szCs w:val="20"/>
          <w:u w:val="single"/>
          <w:lang w:val="cs-CZ"/>
        </w:rPr>
        <w:t>Pro více informací kontaktujte:</w:t>
      </w:r>
    </w:p>
    <w:p w14:paraId="6CCEA4D4" w14:textId="77777777" w:rsidR="0080734A" w:rsidRPr="009A463D" w:rsidRDefault="0080734A" w:rsidP="0080734A">
      <w:pPr>
        <w:spacing w:line="360" w:lineRule="auto"/>
        <w:jc w:val="both"/>
        <w:rPr>
          <w:rFonts w:ascii="Arial" w:hAnsi="Arial" w:cs="Arial"/>
          <w:sz w:val="20"/>
          <w:szCs w:val="20"/>
          <w:lang w:val="cs-CZ"/>
        </w:rPr>
      </w:pPr>
    </w:p>
    <w:p w14:paraId="4E965805" w14:textId="77777777" w:rsidR="0080734A" w:rsidRPr="009A463D" w:rsidRDefault="0080734A" w:rsidP="0080734A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cs-CZ"/>
        </w:rPr>
      </w:pPr>
      <w:r w:rsidRPr="009A463D">
        <w:rPr>
          <w:rFonts w:ascii="Arial" w:hAnsi="Arial" w:cs="Arial"/>
          <w:b/>
          <w:sz w:val="20"/>
          <w:szCs w:val="20"/>
          <w:lang w:val="cs-CZ"/>
        </w:rPr>
        <w:t xml:space="preserve">Linde Material Handling Česká republika s.r.o. </w:t>
      </w:r>
    </w:p>
    <w:p w14:paraId="78BB8D28" w14:textId="77777777" w:rsidR="0080734A" w:rsidRPr="009A463D" w:rsidRDefault="0080734A" w:rsidP="0080734A">
      <w:pPr>
        <w:spacing w:line="360" w:lineRule="auto"/>
        <w:jc w:val="both"/>
        <w:rPr>
          <w:rFonts w:ascii="Arial" w:hAnsi="Arial" w:cs="Arial"/>
          <w:sz w:val="20"/>
          <w:szCs w:val="20"/>
          <w:lang w:val="cs-CZ"/>
        </w:rPr>
      </w:pPr>
      <w:r w:rsidRPr="009A463D">
        <w:rPr>
          <w:rFonts w:ascii="Arial" w:hAnsi="Arial" w:cs="Arial"/>
          <w:sz w:val="20"/>
          <w:szCs w:val="20"/>
          <w:lang w:val="cs-CZ"/>
        </w:rPr>
        <w:t>Ing. Martin Petřík</w:t>
      </w:r>
    </w:p>
    <w:p w14:paraId="4E233376" w14:textId="77777777" w:rsidR="0080734A" w:rsidRPr="009A463D" w:rsidRDefault="0080734A" w:rsidP="0080734A">
      <w:pPr>
        <w:spacing w:line="360" w:lineRule="auto"/>
        <w:jc w:val="both"/>
        <w:rPr>
          <w:rFonts w:ascii="Arial" w:hAnsi="Arial" w:cs="Arial"/>
          <w:sz w:val="20"/>
          <w:szCs w:val="20"/>
          <w:lang w:val="cs-CZ"/>
        </w:rPr>
      </w:pPr>
      <w:r w:rsidRPr="009A463D">
        <w:rPr>
          <w:rFonts w:ascii="Arial" w:hAnsi="Arial" w:cs="Arial"/>
          <w:sz w:val="20"/>
          <w:szCs w:val="20"/>
          <w:lang w:val="cs-CZ"/>
        </w:rPr>
        <w:t>Vedoucí oddělení marketingu</w:t>
      </w:r>
    </w:p>
    <w:p w14:paraId="377A207E" w14:textId="77777777" w:rsidR="0080734A" w:rsidRPr="009A463D" w:rsidRDefault="0080734A" w:rsidP="0080734A">
      <w:pPr>
        <w:spacing w:line="360" w:lineRule="auto"/>
        <w:jc w:val="both"/>
        <w:rPr>
          <w:rFonts w:ascii="Arial" w:hAnsi="Arial" w:cs="Arial"/>
          <w:sz w:val="20"/>
          <w:szCs w:val="20"/>
          <w:lang w:val="cs-CZ"/>
        </w:rPr>
      </w:pPr>
      <w:r w:rsidRPr="009A463D">
        <w:rPr>
          <w:rFonts w:ascii="Arial" w:hAnsi="Arial" w:cs="Arial"/>
          <w:sz w:val="20"/>
          <w:szCs w:val="20"/>
          <w:lang w:val="cs-CZ"/>
        </w:rPr>
        <w:t>tel.: +420 271 078 233</w:t>
      </w:r>
    </w:p>
    <w:p w14:paraId="633D4774" w14:textId="77777777" w:rsidR="0080734A" w:rsidRPr="009A463D" w:rsidRDefault="0080734A" w:rsidP="0080734A">
      <w:pPr>
        <w:spacing w:line="360" w:lineRule="auto"/>
        <w:jc w:val="both"/>
        <w:rPr>
          <w:rFonts w:ascii="Arial" w:hAnsi="Arial" w:cs="Arial"/>
          <w:sz w:val="20"/>
          <w:szCs w:val="20"/>
          <w:lang w:val="cs-CZ"/>
        </w:rPr>
      </w:pPr>
      <w:r w:rsidRPr="009A463D">
        <w:rPr>
          <w:rFonts w:ascii="Arial" w:hAnsi="Arial" w:cs="Arial"/>
          <w:sz w:val="20"/>
          <w:szCs w:val="20"/>
          <w:lang w:val="cs-CZ"/>
        </w:rPr>
        <w:t xml:space="preserve">e-mail: </w:t>
      </w:r>
      <w:hyperlink r:id="rId8" w:history="1">
        <w:r w:rsidRPr="009A463D">
          <w:rPr>
            <w:rStyle w:val="Hypertextovodkaz"/>
            <w:rFonts w:ascii="Arial" w:hAnsi="Arial" w:cs="Arial"/>
            <w:sz w:val="20"/>
            <w:szCs w:val="20"/>
            <w:lang w:val="cs-CZ"/>
          </w:rPr>
          <w:t>martin.petrik@linde-mh.cz</w:t>
        </w:r>
      </w:hyperlink>
    </w:p>
    <w:p w14:paraId="40EB2A7F" w14:textId="77777777" w:rsidR="0080734A" w:rsidRPr="009A463D" w:rsidRDefault="00B7521E" w:rsidP="0080734A">
      <w:pPr>
        <w:spacing w:line="360" w:lineRule="auto"/>
        <w:jc w:val="both"/>
        <w:rPr>
          <w:rFonts w:ascii="Arial" w:hAnsi="Arial" w:cs="Arial"/>
          <w:sz w:val="20"/>
          <w:szCs w:val="20"/>
          <w:lang w:val="cs-CZ"/>
        </w:rPr>
      </w:pPr>
      <w:hyperlink r:id="rId9" w:history="1">
        <w:r w:rsidR="0080734A" w:rsidRPr="009A463D">
          <w:rPr>
            <w:rStyle w:val="Hypertextovodkaz"/>
            <w:rFonts w:ascii="Arial" w:hAnsi="Arial" w:cs="Arial"/>
            <w:sz w:val="20"/>
            <w:szCs w:val="20"/>
            <w:lang w:val="cs-CZ"/>
          </w:rPr>
          <w:t>www.linde-mh.cz</w:t>
        </w:r>
      </w:hyperlink>
    </w:p>
    <w:p w14:paraId="18CA1F8F" w14:textId="77777777" w:rsidR="0080734A" w:rsidRPr="009A463D" w:rsidRDefault="0080734A" w:rsidP="0080734A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cs-CZ"/>
        </w:rPr>
      </w:pPr>
    </w:p>
    <w:p w14:paraId="1D296720" w14:textId="77777777" w:rsidR="0080734A" w:rsidRPr="009A463D" w:rsidRDefault="0080734A" w:rsidP="0080734A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cs-CZ"/>
        </w:rPr>
      </w:pPr>
      <w:r w:rsidRPr="009A463D">
        <w:rPr>
          <w:rFonts w:ascii="Arial" w:hAnsi="Arial" w:cs="Arial"/>
          <w:b/>
          <w:sz w:val="20"/>
          <w:szCs w:val="20"/>
          <w:lang w:val="cs-CZ"/>
        </w:rPr>
        <w:t>Crest Communications a.s.</w:t>
      </w:r>
    </w:p>
    <w:p w14:paraId="5865F69D" w14:textId="77777777" w:rsidR="0080734A" w:rsidRPr="009A463D" w:rsidRDefault="0080734A" w:rsidP="0080734A">
      <w:pPr>
        <w:spacing w:line="360" w:lineRule="auto"/>
        <w:jc w:val="both"/>
        <w:rPr>
          <w:rFonts w:ascii="Arial" w:hAnsi="Arial" w:cs="Arial"/>
          <w:sz w:val="20"/>
          <w:szCs w:val="20"/>
          <w:lang w:val="cs-CZ"/>
        </w:rPr>
      </w:pPr>
      <w:r w:rsidRPr="009A463D">
        <w:rPr>
          <w:rFonts w:ascii="Arial" w:hAnsi="Arial" w:cs="Arial"/>
          <w:sz w:val="20"/>
          <w:szCs w:val="20"/>
          <w:lang w:val="cs-CZ"/>
        </w:rPr>
        <w:t>Radka Langrová Kerschbaumová</w:t>
      </w:r>
    </w:p>
    <w:p w14:paraId="5AB2C385" w14:textId="77777777" w:rsidR="0080734A" w:rsidRPr="009A463D" w:rsidRDefault="0080734A" w:rsidP="0080734A">
      <w:pPr>
        <w:spacing w:line="360" w:lineRule="auto"/>
        <w:jc w:val="both"/>
        <w:rPr>
          <w:rFonts w:ascii="Arial" w:hAnsi="Arial" w:cs="Arial"/>
          <w:sz w:val="20"/>
          <w:szCs w:val="20"/>
          <w:lang w:val="cs-CZ"/>
        </w:rPr>
      </w:pPr>
      <w:r w:rsidRPr="009A463D">
        <w:rPr>
          <w:rFonts w:ascii="Arial" w:hAnsi="Arial" w:cs="Arial"/>
          <w:sz w:val="20"/>
          <w:szCs w:val="20"/>
          <w:lang w:val="cs-CZ"/>
        </w:rPr>
        <w:t>Account Manager</w:t>
      </w:r>
    </w:p>
    <w:p w14:paraId="1703A108" w14:textId="77777777" w:rsidR="0080734A" w:rsidRPr="009A463D" w:rsidRDefault="0080734A" w:rsidP="0080734A">
      <w:pPr>
        <w:spacing w:line="360" w:lineRule="auto"/>
        <w:jc w:val="both"/>
        <w:rPr>
          <w:rFonts w:ascii="Arial" w:hAnsi="Arial" w:cs="Arial"/>
          <w:sz w:val="20"/>
          <w:szCs w:val="20"/>
          <w:lang w:val="cs-CZ"/>
        </w:rPr>
      </w:pPr>
      <w:r w:rsidRPr="009A463D">
        <w:rPr>
          <w:rFonts w:ascii="Arial" w:hAnsi="Arial" w:cs="Arial"/>
          <w:sz w:val="20"/>
          <w:szCs w:val="20"/>
          <w:lang w:val="cs-CZ"/>
        </w:rPr>
        <w:t xml:space="preserve">mob.: +420 733 185 662 </w:t>
      </w:r>
    </w:p>
    <w:p w14:paraId="01456FF9" w14:textId="77777777" w:rsidR="0080734A" w:rsidRPr="009A463D" w:rsidRDefault="0080734A" w:rsidP="0080734A">
      <w:pPr>
        <w:spacing w:line="360" w:lineRule="auto"/>
        <w:jc w:val="both"/>
        <w:rPr>
          <w:rFonts w:ascii="Arial" w:hAnsi="Arial" w:cs="Arial"/>
          <w:sz w:val="20"/>
          <w:szCs w:val="20"/>
          <w:lang w:val="cs-CZ"/>
        </w:rPr>
      </w:pPr>
      <w:r w:rsidRPr="009A463D">
        <w:rPr>
          <w:rFonts w:ascii="Arial" w:hAnsi="Arial" w:cs="Arial"/>
          <w:sz w:val="20"/>
          <w:szCs w:val="20"/>
          <w:lang w:val="cs-CZ"/>
        </w:rPr>
        <w:t xml:space="preserve">e-mail: </w:t>
      </w:r>
      <w:hyperlink r:id="rId10" w:history="1">
        <w:r w:rsidRPr="009A463D">
          <w:rPr>
            <w:rStyle w:val="Hypertextovodkaz"/>
            <w:rFonts w:ascii="Arial" w:hAnsi="Arial" w:cs="Arial"/>
            <w:sz w:val="20"/>
            <w:szCs w:val="20"/>
            <w:lang w:val="cs-CZ"/>
          </w:rPr>
          <w:t>radka.kerschbaumova@crestcom.cz</w:t>
        </w:r>
      </w:hyperlink>
    </w:p>
    <w:p w14:paraId="5FE5628C" w14:textId="77777777" w:rsidR="0021731A" w:rsidRPr="00BA4885" w:rsidRDefault="00B7521E" w:rsidP="0080734A">
      <w:pPr>
        <w:spacing w:after="240" w:line="360" w:lineRule="auto"/>
        <w:ind w:right="986"/>
        <w:rPr>
          <w:rFonts w:ascii="Arial" w:hAnsi="Arial" w:cs="Arial"/>
          <w:sz w:val="22"/>
          <w:szCs w:val="22"/>
        </w:rPr>
      </w:pPr>
      <w:hyperlink r:id="rId11" w:history="1">
        <w:r w:rsidR="0080734A" w:rsidRPr="009A463D">
          <w:rPr>
            <w:rStyle w:val="Hypertextovodkaz"/>
            <w:rFonts w:ascii="Arial" w:hAnsi="Arial" w:cs="Arial"/>
            <w:sz w:val="20"/>
            <w:szCs w:val="20"/>
            <w:lang w:val="cs-CZ"/>
          </w:rPr>
          <w:t>www.crestcom.cz</w:t>
        </w:r>
      </w:hyperlink>
    </w:p>
    <w:sectPr w:rsidR="0021731A" w:rsidRPr="00BA4885" w:rsidSect="000C1121">
      <w:pgSz w:w="11900" w:h="16840"/>
      <w:pgMar w:top="2859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5ADBA9" w14:textId="77777777" w:rsidR="00B7521E" w:rsidRDefault="00B7521E" w:rsidP="00FC1294">
      <w:r>
        <w:separator/>
      </w:r>
    </w:p>
  </w:endnote>
  <w:endnote w:type="continuationSeparator" w:id="0">
    <w:p w14:paraId="41EB95FC" w14:textId="77777777" w:rsidR="00B7521E" w:rsidRDefault="00B7521E" w:rsidP="00FC1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ndeDax-Regular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ndeDaxOffice">
    <w:panose1 w:val="020B0500000000020000"/>
    <w:charset w:val="EE"/>
    <w:family w:val="swiss"/>
    <w:pitch w:val="variable"/>
    <w:sig w:usb0="8000002F" w:usb1="40000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ADE692" w14:textId="77777777" w:rsidR="00B7521E" w:rsidRDefault="00B7521E" w:rsidP="00FC1294">
      <w:r>
        <w:separator/>
      </w:r>
    </w:p>
  </w:footnote>
  <w:footnote w:type="continuationSeparator" w:id="0">
    <w:p w14:paraId="42F6FCFE" w14:textId="77777777" w:rsidR="00B7521E" w:rsidRDefault="00B7521E" w:rsidP="00FC12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8BE"/>
    <w:rsid w:val="00000135"/>
    <w:rsid w:val="00013BCD"/>
    <w:rsid w:val="000153D2"/>
    <w:rsid w:val="00016F5C"/>
    <w:rsid w:val="00037036"/>
    <w:rsid w:val="0005446D"/>
    <w:rsid w:val="00056FB8"/>
    <w:rsid w:val="00060E00"/>
    <w:rsid w:val="00065DE1"/>
    <w:rsid w:val="00066B1E"/>
    <w:rsid w:val="00067A58"/>
    <w:rsid w:val="000722A8"/>
    <w:rsid w:val="00086577"/>
    <w:rsid w:val="00091F9D"/>
    <w:rsid w:val="000A0BB6"/>
    <w:rsid w:val="000A585A"/>
    <w:rsid w:val="000A7F27"/>
    <w:rsid w:val="000C1121"/>
    <w:rsid w:val="000C5E76"/>
    <w:rsid w:val="000D1BA7"/>
    <w:rsid w:val="000D3565"/>
    <w:rsid w:val="000D4A07"/>
    <w:rsid w:val="000E6F53"/>
    <w:rsid w:val="000F5492"/>
    <w:rsid w:val="0012428A"/>
    <w:rsid w:val="001249A0"/>
    <w:rsid w:val="001257C8"/>
    <w:rsid w:val="00126CFF"/>
    <w:rsid w:val="00133A87"/>
    <w:rsid w:val="00137F67"/>
    <w:rsid w:val="00140ABC"/>
    <w:rsid w:val="0014453D"/>
    <w:rsid w:val="001563AB"/>
    <w:rsid w:val="00167680"/>
    <w:rsid w:val="001719EB"/>
    <w:rsid w:val="00174B37"/>
    <w:rsid w:val="001B7950"/>
    <w:rsid w:val="001C5CF8"/>
    <w:rsid w:val="001C74EB"/>
    <w:rsid w:val="001D5488"/>
    <w:rsid w:val="001E08A6"/>
    <w:rsid w:val="001E45B7"/>
    <w:rsid w:val="001E4EC3"/>
    <w:rsid w:val="001F776A"/>
    <w:rsid w:val="00203C55"/>
    <w:rsid w:val="00206C6F"/>
    <w:rsid w:val="00207B0B"/>
    <w:rsid w:val="0021731A"/>
    <w:rsid w:val="00227837"/>
    <w:rsid w:val="00231B25"/>
    <w:rsid w:val="00290E43"/>
    <w:rsid w:val="00291090"/>
    <w:rsid w:val="00296772"/>
    <w:rsid w:val="002A0543"/>
    <w:rsid w:val="002A1F93"/>
    <w:rsid w:val="002A2F90"/>
    <w:rsid w:val="002A4041"/>
    <w:rsid w:val="002A5619"/>
    <w:rsid w:val="002A7897"/>
    <w:rsid w:val="002C741E"/>
    <w:rsid w:val="002D03FF"/>
    <w:rsid w:val="002D47FF"/>
    <w:rsid w:val="002D6A82"/>
    <w:rsid w:val="002F642D"/>
    <w:rsid w:val="002F7947"/>
    <w:rsid w:val="00302DC1"/>
    <w:rsid w:val="00307383"/>
    <w:rsid w:val="00324006"/>
    <w:rsid w:val="00326F8E"/>
    <w:rsid w:val="00341CB5"/>
    <w:rsid w:val="0034258D"/>
    <w:rsid w:val="00354280"/>
    <w:rsid w:val="00355201"/>
    <w:rsid w:val="0037336B"/>
    <w:rsid w:val="003B51F9"/>
    <w:rsid w:val="003B6A9A"/>
    <w:rsid w:val="003C2814"/>
    <w:rsid w:val="003C7C00"/>
    <w:rsid w:val="003F11AF"/>
    <w:rsid w:val="00402DAF"/>
    <w:rsid w:val="004033FA"/>
    <w:rsid w:val="0041267E"/>
    <w:rsid w:val="004161C7"/>
    <w:rsid w:val="004164AD"/>
    <w:rsid w:val="00431628"/>
    <w:rsid w:val="00431E4E"/>
    <w:rsid w:val="00433FC6"/>
    <w:rsid w:val="00435295"/>
    <w:rsid w:val="0046430C"/>
    <w:rsid w:val="00491DB5"/>
    <w:rsid w:val="004B5533"/>
    <w:rsid w:val="004B6A3F"/>
    <w:rsid w:val="004C258B"/>
    <w:rsid w:val="004C74DE"/>
    <w:rsid w:val="004D5442"/>
    <w:rsid w:val="004D750F"/>
    <w:rsid w:val="004D7D8E"/>
    <w:rsid w:val="004E5C32"/>
    <w:rsid w:val="004F4306"/>
    <w:rsid w:val="005112E3"/>
    <w:rsid w:val="005118D8"/>
    <w:rsid w:val="00523C97"/>
    <w:rsid w:val="00530FA4"/>
    <w:rsid w:val="005338AA"/>
    <w:rsid w:val="005342F0"/>
    <w:rsid w:val="00534745"/>
    <w:rsid w:val="00553517"/>
    <w:rsid w:val="0055354E"/>
    <w:rsid w:val="005729B4"/>
    <w:rsid w:val="00591580"/>
    <w:rsid w:val="00595789"/>
    <w:rsid w:val="005B5C85"/>
    <w:rsid w:val="005C0AFC"/>
    <w:rsid w:val="005C4A4F"/>
    <w:rsid w:val="005D023C"/>
    <w:rsid w:val="005E5E47"/>
    <w:rsid w:val="005F753A"/>
    <w:rsid w:val="006029DC"/>
    <w:rsid w:val="0060758C"/>
    <w:rsid w:val="00621CA6"/>
    <w:rsid w:val="00626B05"/>
    <w:rsid w:val="00650F9E"/>
    <w:rsid w:val="00667C0E"/>
    <w:rsid w:val="006713AE"/>
    <w:rsid w:val="00673CA3"/>
    <w:rsid w:val="006809A1"/>
    <w:rsid w:val="00692A71"/>
    <w:rsid w:val="00695998"/>
    <w:rsid w:val="006A419E"/>
    <w:rsid w:val="006A508E"/>
    <w:rsid w:val="006B4C05"/>
    <w:rsid w:val="006B5ACF"/>
    <w:rsid w:val="006D767B"/>
    <w:rsid w:val="006F1AFB"/>
    <w:rsid w:val="006F6787"/>
    <w:rsid w:val="00701926"/>
    <w:rsid w:val="00702345"/>
    <w:rsid w:val="007035B7"/>
    <w:rsid w:val="00705EDA"/>
    <w:rsid w:val="00710B0D"/>
    <w:rsid w:val="00713847"/>
    <w:rsid w:val="00726F5C"/>
    <w:rsid w:val="00733577"/>
    <w:rsid w:val="0074057C"/>
    <w:rsid w:val="00754156"/>
    <w:rsid w:val="00757D99"/>
    <w:rsid w:val="00760DFC"/>
    <w:rsid w:val="00761043"/>
    <w:rsid w:val="00761939"/>
    <w:rsid w:val="0076452F"/>
    <w:rsid w:val="00780104"/>
    <w:rsid w:val="007847A9"/>
    <w:rsid w:val="007873B6"/>
    <w:rsid w:val="007909B1"/>
    <w:rsid w:val="007B0242"/>
    <w:rsid w:val="007B65C7"/>
    <w:rsid w:val="007E0C69"/>
    <w:rsid w:val="008035DF"/>
    <w:rsid w:val="0080734A"/>
    <w:rsid w:val="008155C0"/>
    <w:rsid w:val="00822F68"/>
    <w:rsid w:val="008271D0"/>
    <w:rsid w:val="00832731"/>
    <w:rsid w:val="00832A47"/>
    <w:rsid w:val="00847996"/>
    <w:rsid w:val="0085024F"/>
    <w:rsid w:val="00863235"/>
    <w:rsid w:val="00870B4C"/>
    <w:rsid w:val="00871079"/>
    <w:rsid w:val="00886AEF"/>
    <w:rsid w:val="008925D0"/>
    <w:rsid w:val="00892DF6"/>
    <w:rsid w:val="008A0B6C"/>
    <w:rsid w:val="008B5DE9"/>
    <w:rsid w:val="008B7EAB"/>
    <w:rsid w:val="008C114C"/>
    <w:rsid w:val="008C2801"/>
    <w:rsid w:val="008C2B3A"/>
    <w:rsid w:val="008D2C03"/>
    <w:rsid w:val="008D4010"/>
    <w:rsid w:val="008D590C"/>
    <w:rsid w:val="008E21D8"/>
    <w:rsid w:val="009057A3"/>
    <w:rsid w:val="009079D8"/>
    <w:rsid w:val="0091481C"/>
    <w:rsid w:val="0091641F"/>
    <w:rsid w:val="00926DA8"/>
    <w:rsid w:val="00926DC6"/>
    <w:rsid w:val="00927C7E"/>
    <w:rsid w:val="00936E99"/>
    <w:rsid w:val="00942FEE"/>
    <w:rsid w:val="00947F29"/>
    <w:rsid w:val="00966A39"/>
    <w:rsid w:val="009739D7"/>
    <w:rsid w:val="00975F8A"/>
    <w:rsid w:val="0098092F"/>
    <w:rsid w:val="00983B9A"/>
    <w:rsid w:val="00991250"/>
    <w:rsid w:val="0099315D"/>
    <w:rsid w:val="009A3EB4"/>
    <w:rsid w:val="009B2244"/>
    <w:rsid w:val="009B7CB1"/>
    <w:rsid w:val="009D0939"/>
    <w:rsid w:val="009D3FF2"/>
    <w:rsid w:val="009D6726"/>
    <w:rsid w:val="009D7E8A"/>
    <w:rsid w:val="009E0928"/>
    <w:rsid w:val="009E4DD2"/>
    <w:rsid w:val="009E646C"/>
    <w:rsid w:val="009F6E22"/>
    <w:rsid w:val="00A032EC"/>
    <w:rsid w:val="00A1575A"/>
    <w:rsid w:val="00A268E2"/>
    <w:rsid w:val="00A37D42"/>
    <w:rsid w:val="00A41316"/>
    <w:rsid w:val="00A4425C"/>
    <w:rsid w:val="00A45EE5"/>
    <w:rsid w:val="00A479A8"/>
    <w:rsid w:val="00A646E9"/>
    <w:rsid w:val="00A65FD1"/>
    <w:rsid w:val="00A70327"/>
    <w:rsid w:val="00A7493F"/>
    <w:rsid w:val="00A9165C"/>
    <w:rsid w:val="00A948CD"/>
    <w:rsid w:val="00AA1E92"/>
    <w:rsid w:val="00AA28E0"/>
    <w:rsid w:val="00AB2699"/>
    <w:rsid w:val="00AB44A1"/>
    <w:rsid w:val="00AB682D"/>
    <w:rsid w:val="00AC2D60"/>
    <w:rsid w:val="00AC63F5"/>
    <w:rsid w:val="00AD03F6"/>
    <w:rsid w:val="00AD0B2C"/>
    <w:rsid w:val="00AD3137"/>
    <w:rsid w:val="00AF121A"/>
    <w:rsid w:val="00AF132B"/>
    <w:rsid w:val="00AF5E15"/>
    <w:rsid w:val="00B12484"/>
    <w:rsid w:val="00B14A26"/>
    <w:rsid w:val="00B168D5"/>
    <w:rsid w:val="00B3208A"/>
    <w:rsid w:val="00B35885"/>
    <w:rsid w:val="00B370E3"/>
    <w:rsid w:val="00B400BC"/>
    <w:rsid w:val="00B47109"/>
    <w:rsid w:val="00B57785"/>
    <w:rsid w:val="00B625DB"/>
    <w:rsid w:val="00B65CA0"/>
    <w:rsid w:val="00B7521E"/>
    <w:rsid w:val="00B84677"/>
    <w:rsid w:val="00B90E00"/>
    <w:rsid w:val="00B964AC"/>
    <w:rsid w:val="00B96886"/>
    <w:rsid w:val="00BA4885"/>
    <w:rsid w:val="00BA75EF"/>
    <w:rsid w:val="00BB2B0E"/>
    <w:rsid w:val="00BB4B4B"/>
    <w:rsid w:val="00BD3948"/>
    <w:rsid w:val="00BD5F8D"/>
    <w:rsid w:val="00BE1147"/>
    <w:rsid w:val="00BE6516"/>
    <w:rsid w:val="00BF1465"/>
    <w:rsid w:val="00BF5AC0"/>
    <w:rsid w:val="00C01E9E"/>
    <w:rsid w:val="00C07980"/>
    <w:rsid w:val="00C117B1"/>
    <w:rsid w:val="00C1324D"/>
    <w:rsid w:val="00C15F1E"/>
    <w:rsid w:val="00C2038E"/>
    <w:rsid w:val="00C22857"/>
    <w:rsid w:val="00C25B9F"/>
    <w:rsid w:val="00C25CD1"/>
    <w:rsid w:val="00C2713A"/>
    <w:rsid w:val="00C42CB1"/>
    <w:rsid w:val="00C43648"/>
    <w:rsid w:val="00C56367"/>
    <w:rsid w:val="00C57E4E"/>
    <w:rsid w:val="00C641BA"/>
    <w:rsid w:val="00C66471"/>
    <w:rsid w:val="00C707ED"/>
    <w:rsid w:val="00C8246D"/>
    <w:rsid w:val="00C82A89"/>
    <w:rsid w:val="00C9334B"/>
    <w:rsid w:val="00CA78BE"/>
    <w:rsid w:val="00CB2BC0"/>
    <w:rsid w:val="00CD0AB5"/>
    <w:rsid w:val="00CD7442"/>
    <w:rsid w:val="00CE1F0E"/>
    <w:rsid w:val="00CE289B"/>
    <w:rsid w:val="00CE2A28"/>
    <w:rsid w:val="00CE3AB6"/>
    <w:rsid w:val="00CF345E"/>
    <w:rsid w:val="00D13062"/>
    <w:rsid w:val="00D278AB"/>
    <w:rsid w:val="00D31DFA"/>
    <w:rsid w:val="00D34F20"/>
    <w:rsid w:val="00D43589"/>
    <w:rsid w:val="00D5159A"/>
    <w:rsid w:val="00D5418C"/>
    <w:rsid w:val="00D612C8"/>
    <w:rsid w:val="00D80DD8"/>
    <w:rsid w:val="00D87888"/>
    <w:rsid w:val="00D91878"/>
    <w:rsid w:val="00DB031F"/>
    <w:rsid w:val="00DB1E75"/>
    <w:rsid w:val="00DB6731"/>
    <w:rsid w:val="00DB75B5"/>
    <w:rsid w:val="00DD60B3"/>
    <w:rsid w:val="00DD648D"/>
    <w:rsid w:val="00DE5604"/>
    <w:rsid w:val="00E06308"/>
    <w:rsid w:val="00E07B4D"/>
    <w:rsid w:val="00E32331"/>
    <w:rsid w:val="00E54709"/>
    <w:rsid w:val="00E56E51"/>
    <w:rsid w:val="00E579B5"/>
    <w:rsid w:val="00E70FE7"/>
    <w:rsid w:val="00E721C3"/>
    <w:rsid w:val="00E727AA"/>
    <w:rsid w:val="00E93D61"/>
    <w:rsid w:val="00E974BF"/>
    <w:rsid w:val="00E97AAF"/>
    <w:rsid w:val="00EA02F9"/>
    <w:rsid w:val="00EA6A3C"/>
    <w:rsid w:val="00EB228B"/>
    <w:rsid w:val="00EB652E"/>
    <w:rsid w:val="00ED292B"/>
    <w:rsid w:val="00ED3DCE"/>
    <w:rsid w:val="00F05E2B"/>
    <w:rsid w:val="00F159A2"/>
    <w:rsid w:val="00F23E51"/>
    <w:rsid w:val="00F43C25"/>
    <w:rsid w:val="00F649EC"/>
    <w:rsid w:val="00F8432C"/>
    <w:rsid w:val="00F950B1"/>
    <w:rsid w:val="00FA1B8C"/>
    <w:rsid w:val="00FA71C9"/>
    <w:rsid w:val="00FB3BD6"/>
    <w:rsid w:val="00FC1294"/>
    <w:rsid w:val="00FC2FEE"/>
    <w:rsid w:val="00FD24AD"/>
    <w:rsid w:val="00FE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1F4278"/>
  <w15:docId w15:val="{C825C6E5-083D-4014-A738-A9971D4B0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A78BE"/>
    <w:rPr>
      <w:rFonts w:ascii="Times New Roman" w:hAnsi="Times New Roman" w:cs="Times New Roman"/>
      <w:lang w:eastAsia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CA78BE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A78BE"/>
    <w:rPr>
      <w:rFonts w:asciiTheme="minorHAnsi" w:hAnsi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A78BE"/>
  </w:style>
  <w:style w:type="paragraph" w:styleId="Textbubliny">
    <w:name w:val="Balloon Text"/>
    <w:basedOn w:val="Normln"/>
    <w:link w:val="TextbublinyChar"/>
    <w:uiPriority w:val="99"/>
    <w:semiHidden/>
    <w:unhideWhenUsed/>
    <w:rsid w:val="00CA78BE"/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78BE"/>
    <w:rPr>
      <w:rFonts w:ascii="Times New Roman" w:hAnsi="Times New Roman" w:cs="Times New Roman"/>
      <w:sz w:val="18"/>
      <w:szCs w:val="18"/>
      <w:lang w:eastAsia="de-DE"/>
    </w:rPr>
  </w:style>
  <w:style w:type="paragraph" w:styleId="Zhlav">
    <w:name w:val="header"/>
    <w:basedOn w:val="Normln"/>
    <w:link w:val="ZhlavChar"/>
    <w:uiPriority w:val="99"/>
    <w:unhideWhenUsed/>
    <w:rsid w:val="00FC129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C1294"/>
    <w:rPr>
      <w:rFonts w:ascii="Times New Roman" w:hAnsi="Times New Roman" w:cs="Times New Roman"/>
      <w:lang w:eastAsia="de-DE"/>
    </w:rPr>
  </w:style>
  <w:style w:type="paragraph" w:styleId="Zpat">
    <w:name w:val="footer"/>
    <w:basedOn w:val="Normln"/>
    <w:link w:val="ZpatChar"/>
    <w:uiPriority w:val="99"/>
    <w:unhideWhenUsed/>
    <w:rsid w:val="00FC129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C1294"/>
    <w:rPr>
      <w:rFonts w:ascii="Times New Roman" w:hAnsi="Times New Roman" w:cs="Times New Roman"/>
      <w:lang w:eastAsia="de-DE"/>
    </w:rPr>
  </w:style>
  <w:style w:type="paragraph" w:customStyle="1" w:styleId="Zusammenfassung">
    <w:name w:val="Zusammenfassung"/>
    <w:basedOn w:val="Normln"/>
    <w:rsid w:val="000C1121"/>
    <w:pPr>
      <w:spacing w:line="300" w:lineRule="exact"/>
    </w:pPr>
    <w:rPr>
      <w:rFonts w:ascii="LindeDax-Regular" w:eastAsia="Times New Roman" w:hAnsi="LindeDax-Regular"/>
      <w:sz w:val="22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C1121"/>
    <w:rPr>
      <w:rFonts w:ascii="Times New Roman" w:hAnsi="Times New Roman" w:cs="Times New Roman"/>
      <w:b/>
      <w:bCs/>
      <w:sz w:val="20"/>
      <w:szCs w:val="20"/>
      <w:lang w:eastAsia="de-DE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C1121"/>
    <w:rPr>
      <w:rFonts w:ascii="Times New Roman" w:hAnsi="Times New Roman" w:cs="Times New Roman"/>
      <w:b/>
      <w:bCs/>
      <w:sz w:val="20"/>
      <w:szCs w:val="20"/>
      <w:lang w:eastAsia="de-DE"/>
    </w:rPr>
  </w:style>
  <w:style w:type="character" w:styleId="Hypertextovodkaz">
    <w:name w:val="Hyperlink"/>
    <w:basedOn w:val="Standardnpsmoodstavce"/>
    <w:uiPriority w:val="99"/>
    <w:unhideWhenUsed/>
    <w:rsid w:val="0021731A"/>
    <w:rPr>
      <w:color w:val="0563C1" w:themeColor="hyperlink"/>
      <w:u w:val="single"/>
    </w:rPr>
  </w:style>
  <w:style w:type="paragraph" w:customStyle="1" w:styleId="Default">
    <w:name w:val="Default"/>
    <w:rsid w:val="00433FC6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lid-translation">
    <w:name w:val="tlid-translation"/>
    <w:basedOn w:val="Standardnpsmoodstavce"/>
    <w:rsid w:val="00C641BA"/>
  </w:style>
  <w:style w:type="paragraph" w:styleId="Revize">
    <w:name w:val="Revision"/>
    <w:hidden/>
    <w:uiPriority w:val="99"/>
    <w:semiHidden/>
    <w:rsid w:val="00491DB5"/>
    <w:rPr>
      <w:rFonts w:ascii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in.petrik@linde-mh.cz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restcommunications-my.sharepoint.com/personal/dokumenty_crestcom_cz/Documents/PR-Korpor&#225;tn&#237;%20komunikace/LINDE/2018/Media%20relations/Tiskov&#233;%20zpr&#225;vy/6_Linde%20Safety%20Guard/www.crestcom.cz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radka.kerschbaumova@crestcom.cz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restcommunications-my.sharepoint.com/personal/dokumenty_crestcom_cz/Documents/PR-Korpor&#225;tn&#237;%20komunikace/LINDE/2018/Media%20relations/Tiskov&#233;%20zpr&#225;vy/6_Linde%20Safety%20Guard/www.linde-mh.cz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469</Words>
  <Characters>2771</Characters>
  <Application>Microsoft Office Word</Application>
  <DocSecurity>0</DocSecurity>
  <Lines>23</Lines>
  <Paragraphs>6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6" baseType="lpstr">
      <vt:lpstr/>
      <vt:lpstr/>
      <vt:lpstr/>
      <vt:lpstr>Linde Material Handling stellt neue Lösung für den Schmalgang vor. </vt:lpstr>
      <vt:lpstr/>
      <vt:lpstr>In ungeahnte Höhen vorstoßen</vt:lpstr>
    </vt:vector>
  </TitlesOfParts>
  <Company>KION Group</Company>
  <LinksUpToDate>false</LinksUpToDate>
  <CharactersWithSpaces>3234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L+</dc:creator>
  <cp:lastModifiedBy>Markéta Damková</cp:lastModifiedBy>
  <cp:revision>3</cp:revision>
  <cp:lastPrinted>2019-02-06T20:05:00Z</cp:lastPrinted>
  <dcterms:created xsi:type="dcterms:W3CDTF">2019-04-01T10:23:00Z</dcterms:created>
  <dcterms:modified xsi:type="dcterms:W3CDTF">2019-04-08T08:44:00Z</dcterms:modified>
</cp:coreProperties>
</file>